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41" w:rsidRDefault="00672741" w:rsidP="00672741">
      <w:r w:rsidRPr="00672741">
        <w:rPr>
          <w:u w:val="single"/>
        </w:rPr>
        <w:t xml:space="preserve">UK MILITARY </w:t>
      </w:r>
      <w:proofErr w:type="gramStart"/>
      <w:r w:rsidRPr="00672741">
        <w:rPr>
          <w:u w:val="single"/>
        </w:rPr>
        <w:t>SPENDING</w:t>
      </w:r>
      <w:r>
        <w:t xml:space="preserve"> :</w:t>
      </w:r>
      <w:proofErr w:type="gramEnd"/>
      <w:r>
        <w:t xml:space="preserve"> Making sense of the numbers</w:t>
      </w:r>
    </w:p>
    <w:p w:rsidR="00672741" w:rsidRDefault="00672741" w:rsidP="00672741">
      <w:r>
        <w:t>The Ministry of Defence</w:t>
      </w:r>
      <w:r>
        <w:t xml:space="preserve"> publishe</w:t>
      </w:r>
      <w:r>
        <w:t>s figures</w:t>
      </w:r>
      <w:r>
        <w:t xml:space="preserve"> annually for UK audiences in 'Defence in numbers': £36.6 billion in 2017-18. </w:t>
      </w:r>
    </w:p>
    <w:p w:rsidR="00672741" w:rsidRDefault="00672741" w:rsidP="00672741">
      <w:r>
        <w:t xml:space="preserve">However, the UK reports markedly higher military spending figures to NATO – £45.2bn for 2018. </w:t>
      </w:r>
      <w:r>
        <w:t>T</w:t>
      </w:r>
      <w:r>
        <w:t>hese include a number of other elements such as military pensions and funds provided for UN peacekeeping – in compliance with NATO reporting standards.</w:t>
      </w:r>
    </w:p>
    <w:p w:rsidR="00672741" w:rsidRDefault="00672741" w:rsidP="00672741">
      <w:r>
        <w:t>Sources:</w:t>
      </w:r>
    </w:p>
    <w:p w:rsidR="00672741" w:rsidRDefault="00672741" w:rsidP="00672741">
      <w:pPr>
        <w:pStyle w:val="ListParagraph"/>
        <w:numPr>
          <w:ilvl w:val="0"/>
          <w:numId w:val="1"/>
        </w:numPr>
      </w:pPr>
      <w:r>
        <w:t xml:space="preserve">MOD (2018). UK defence in numbers 2018. </w:t>
      </w:r>
    </w:p>
    <w:p w:rsidR="00672741" w:rsidRDefault="00672741" w:rsidP="00672741">
      <w:r>
        <w:t>https://www.gov.uk/government/publications/uk-defence-in-numbers-2018</w:t>
      </w:r>
    </w:p>
    <w:p w:rsidR="00672741" w:rsidRDefault="00672741" w:rsidP="00672741">
      <w:pPr>
        <w:pStyle w:val="ListParagraph"/>
        <w:numPr>
          <w:ilvl w:val="0"/>
          <w:numId w:val="1"/>
        </w:numPr>
      </w:pPr>
      <w:r>
        <w:t xml:space="preserve">NATO (2019). Defence Expenditure of NATO Countries (2013-2019). </w:t>
      </w:r>
    </w:p>
    <w:p w:rsidR="00672741" w:rsidRDefault="00672741" w:rsidP="00672741">
      <w:hyperlink r:id="rId6" w:history="1">
        <w:r w:rsidRPr="00C55432">
          <w:rPr>
            <w:rStyle w:val="Hyperlink"/>
          </w:rPr>
          <w:t>https://www.nato.int/nato_static_fl2014/assets/pdf/pdf_2019_11/20191129_pr-2019-123-en.pdf</w:t>
        </w:r>
      </w:hyperlink>
    </w:p>
    <w:p w:rsidR="00672741" w:rsidRDefault="00672741" w:rsidP="00672741"/>
    <w:p w:rsidR="00672741" w:rsidRDefault="00672741" w:rsidP="00672741">
      <w:r>
        <w:t>A recent</w:t>
      </w:r>
      <w:r>
        <w:t xml:space="preserve"> from C</w:t>
      </w:r>
      <w:r>
        <w:t xml:space="preserve">ampaign </w:t>
      </w:r>
      <w:proofErr w:type="gramStart"/>
      <w:r>
        <w:t>A</w:t>
      </w:r>
      <w:r>
        <w:t>gainst</w:t>
      </w:r>
      <w:proofErr w:type="gramEnd"/>
      <w:r>
        <w:t xml:space="preserve"> the </w:t>
      </w:r>
      <w:r>
        <w:t>A</w:t>
      </w:r>
      <w:r>
        <w:t xml:space="preserve">rms </w:t>
      </w:r>
      <w:r>
        <w:t>T</w:t>
      </w:r>
      <w:r>
        <w:t>rade</w:t>
      </w:r>
      <w:r>
        <w:t xml:space="preserve"> has a good explanation of the different ways that the UK reports its military spending figures:</w:t>
      </w:r>
    </w:p>
    <w:p w:rsidR="00672741" w:rsidRDefault="00672741" w:rsidP="00672741">
      <w:pPr>
        <w:pStyle w:val="ListParagraph"/>
        <w:numPr>
          <w:ilvl w:val="0"/>
          <w:numId w:val="1"/>
        </w:numPr>
      </w:pPr>
      <w:r>
        <w:t xml:space="preserve">CAAT (2020). Fighting the wrong battles. </w:t>
      </w:r>
    </w:p>
    <w:p w:rsidR="00672741" w:rsidRDefault="00672741" w:rsidP="00672741">
      <w:r>
        <w:t>https://</w:t>
      </w:r>
      <w:r>
        <w:t xml:space="preserve"> </w:t>
      </w:r>
      <w:r>
        <w:t>www.caat.org.uk/resources/publications/government/fighting-the-wrong-battles-feb2020.pd</w:t>
      </w:r>
    </w:p>
    <w:p w:rsidR="00672741" w:rsidRDefault="00672741" w:rsidP="00672741">
      <w:r>
        <w:t>The MOD budget for 2019/20 is now £40.2 billion, which would be</w:t>
      </w:r>
      <w:r>
        <w:t xml:space="preserve"> a 4.5% increase in real terms.</w:t>
      </w:r>
    </w:p>
    <w:p w:rsidR="00672741" w:rsidRDefault="00672741" w:rsidP="00672741">
      <w:r>
        <w:t>Other items that have been added more recently include</w:t>
      </w:r>
      <w:r>
        <w:t>:</w:t>
      </w:r>
    </w:p>
    <w:p w:rsidR="00672741" w:rsidRDefault="00672741" w:rsidP="00672741">
      <w:r>
        <w:t xml:space="preserve">• </w:t>
      </w:r>
      <w:proofErr w:type="gramStart"/>
      <w:r>
        <w:t>payments</w:t>
      </w:r>
      <w:proofErr w:type="gramEnd"/>
      <w:r>
        <w:t xml:space="preserve"> for pensions of retired MOD civilian personnel</w:t>
      </w:r>
    </w:p>
    <w:p w:rsidR="00672741" w:rsidRDefault="00672741" w:rsidP="00672741">
      <w:r>
        <w:t xml:space="preserve">• </w:t>
      </w:r>
      <w:proofErr w:type="gramStart"/>
      <w:r>
        <w:t>war</w:t>
      </w:r>
      <w:proofErr w:type="gramEnd"/>
      <w:r>
        <w:t xml:space="preserve"> pensions</w:t>
      </w:r>
    </w:p>
    <w:p w:rsidR="00672741" w:rsidRDefault="00672741" w:rsidP="00672741">
      <w:r>
        <w:t xml:space="preserve">• </w:t>
      </w:r>
      <w:proofErr w:type="gramStart"/>
      <w:r>
        <w:t>the</w:t>
      </w:r>
      <w:proofErr w:type="gramEnd"/>
      <w:r>
        <w:t xml:space="preserve"> UK’s contribution to the cost of UN peacekeeping operations</w:t>
      </w:r>
    </w:p>
    <w:p w:rsidR="00672741" w:rsidRDefault="00672741" w:rsidP="00672741">
      <w:r>
        <w:t xml:space="preserve">• </w:t>
      </w:r>
      <w:proofErr w:type="gramStart"/>
      <w:r>
        <w:t>military</w:t>
      </w:r>
      <w:proofErr w:type="gramEnd"/>
      <w:r>
        <w:t xml:space="preserve"> spending funded by MOD income (as opposed to allocations from the Treasury)</w:t>
      </w:r>
    </w:p>
    <w:p w:rsidR="00672741" w:rsidRDefault="00672741" w:rsidP="00672741">
      <w:r>
        <w:t xml:space="preserve">• </w:t>
      </w:r>
      <w:proofErr w:type="gramStart"/>
      <w:r>
        <w:t>some</w:t>
      </w:r>
      <w:proofErr w:type="gramEnd"/>
      <w:r>
        <w:t xml:space="preserve"> intelligence spending</w:t>
      </w:r>
    </w:p>
    <w:p w:rsidR="00672741" w:rsidRDefault="00672741" w:rsidP="00672741">
      <w:r>
        <w:t>Full explanation: pp. 36-38</w:t>
      </w:r>
      <w:r>
        <w:t xml:space="preserve"> in the CAAT report.</w:t>
      </w:r>
    </w:p>
    <w:p w:rsidR="00672741" w:rsidRDefault="00672741" w:rsidP="00672741">
      <w:r>
        <w:t>-----------</w:t>
      </w:r>
    </w:p>
    <w:p w:rsidR="00672741" w:rsidRDefault="00672741" w:rsidP="00672741">
      <w:r>
        <w:t>S</w:t>
      </w:r>
      <w:r>
        <w:t xml:space="preserve">tockholm </w:t>
      </w:r>
      <w:r>
        <w:t>I</w:t>
      </w:r>
      <w:r>
        <w:t xml:space="preserve">nternational </w:t>
      </w:r>
      <w:r>
        <w:t>P</w:t>
      </w:r>
      <w:r>
        <w:t xml:space="preserve">eace </w:t>
      </w:r>
      <w:r>
        <w:t>R</w:t>
      </w:r>
      <w:r>
        <w:t xml:space="preserve">esearch </w:t>
      </w:r>
      <w:r>
        <w:t>I</w:t>
      </w:r>
      <w:r>
        <w:t xml:space="preserve">nstitute (SIPRI) reports these numbers for UK Military expenditure: </w:t>
      </w:r>
    </w:p>
    <w:p w:rsidR="00672741" w:rsidRDefault="00672741" w:rsidP="00672741">
      <w:pPr>
        <w:pStyle w:val="NoSpacing"/>
      </w:pPr>
      <w:r>
        <w:t xml:space="preserve">2017: £36.210 </w:t>
      </w:r>
      <w:proofErr w:type="spellStart"/>
      <w:r>
        <w:t>bn</w:t>
      </w:r>
      <w:proofErr w:type="spellEnd"/>
      <w:r>
        <w:t xml:space="preserve"> </w:t>
      </w:r>
      <w:proofErr w:type="gramStart"/>
      <w:r>
        <w:t>=  $</w:t>
      </w:r>
      <w:proofErr w:type="gramEnd"/>
      <w:r>
        <w:t>46.883</w:t>
      </w:r>
    </w:p>
    <w:p w:rsidR="00672741" w:rsidRDefault="00672741" w:rsidP="00672741">
      <w:pPr>
        <w:pStyle w:val="NoSpacing"/>
      </w:pPr>
      <w:r>
        <w:t xml:space="preserve">2018: £37.478.25 </w:t>
      </w:r>
      <w:proofErr w:type="spellStart"/>
      <w:r>
        <w:t>bn</w:t>
      </w:r>
      <w:proofErr w:type="spellEnd"/>
      <w:r>
        <w:t xml:space="preserve"> =   $ 49.997</w:t>
      </w:r>
    </w:p>
    <w:p w:rsidR="00672741" w:rsidRDefault="00672741" w:rsidP="00672741">
      <w:pPr>
        <w:pStyle w:val="NoSpacing"/>
      </w:pPr>
      <w:r>
        <w:t>2019: ‘about the same’</w:t>
      </w:r>
    </w:p>
    <w:p w:rsidR="00672741" w:rsidRDefault="00672741" w:rsidP="00672741">
      <w:pPr>
        <w:pStyle w:val="NoSpacing"/>
      </w:pPr>
      <w:r>
        <w:lastRenderedPageBreak/>
        <w:t>Explained here</w:t>
      </w:r>
      <w:r>
        <w:t xml:space="preserve">: </w:t>
      </w:r>
      <w:hyperlink r:id="rId7" w:history="1">
        <w:r w:rsidRPr="00C55432">
          <w:rPr>
            <w:rStyle w:val="Hyperlink"/>
          </w:rPr>
          <w:t>https://www.sipri.org/databases/milex/sources-and-methods#definition-of-military-expenditure</w:t>
        </w:r>
      </w:hyperlink>
    </w:p>
    <w:p w:rsidR="00672741" w:rsidRDefault="00672741" w:rsidP="00672741">
      <w:pPr>
        <w:pStyle w:val="NoSpacing"/>
      </w:pPr>
    </w:p>
    <w:p w:rsidR="00672741" w:rsidRDefault="00672741" w:rsidP="00672741">
      <w:r>
        <w:t>SIPRI includes</w:t>
      </w:r>
      <w:r>
        <w:t>: all current and capital expenditure on:</w:t>
      </w:r>
    </w:p>
    <w:p w:rsidR="00672741" w:rsidRDefault="00672741" w:rsidP="00672741">
      <w:pPr>
        <w:pStyle w:val="NoSpacing"/>
      </w:pPr>
      <w:r>
        <w:t xml:space="preserve">(a) </w:t>
      </w:r>
      <w:proofErr w:type="gramStart"/>
      <w:r>
        <w:t>the</w:t>
      </w:r>
      <w:proofErr w:type="gramEnd"/>
      <w:r>
        <w:t xml:space="preserve"> armed forces, including peacekeeping forces;</w:t>
      </w:r>
    </w:p>
    <w:p w:rsidR="00672741" w:rsidRDefault="00672741" w:rsidP="00672741">
      <w:pPr>
        <w:pStyle w:val="NoSpacing"/>
      </w:pPr>
      <w:r>
        <w:t xml:space="preserve">(b) </w:t>
      </w:r>
      <w:proofErr w:type="gramStart"/>
      <w:r>
        <w:t>defence</w:t>
      </w:r>
      <w:proofErr w:type="gramEnd"/>
      <w:r>
        <w:t xml:space="preserve"> ministries and other government agencies engaged in defence projects;</w:t>
      </w:r>
    </w:p>
    <w:p w:rsidR="00672741" w:rsidRDefault="00672741" w:rsidP="00672741">
      <w:pPr>
        <w:pStyle w:val="NoSpacing"/>
      </w:pPr>
      <w:r>
        <w:t xml:space="preserve">(c) </w:t>
      </w:r>
      <w:proofErr w:type="gramStart"/>
      <w:r>
        <w:t>paramilitary</w:t>
      </w:r>
      <w:proofErr w:type="gramEnd"/>
      <w:r>
        <w:t xml:space="preserve"> forces, when judged to be trained and equipped for military operations; and</w:t>
      </w:r>
    </w:p>
    <w:p w:rsidR="00672741" w:rsidRDefault="00672741" w:rsidP="00672741">
      <w:pPr>
        <w:pStyle w:val="NoSpacing"/>
      </w:pPr>
      <w:r>
        <w:t xml:space="preserve">(d) </w:t>
      </w:r>
      <w:proofErr w:type="gramStart"/>
      <w:r>
        <w:t>military</w:t>
      </w:r>
      <w:proofErr w:type="gramEnd"/>
      <w:r>
        <w:t xml:space="preserve"> space activities...etc</w:t>
      </w:r>
    </w:p>
    <w:p w:rsidR="00672741" w:rsidRDefault="00672741" w:rsidP="00672741"/>
    <w:p w:rsidR="00672741" w:rsidRDefault="00672741" w:rsidP="00672741">
      <w:r>
        <w:t>And excludes</w:t>
      </w:r>
      <w:r>
        <w:t>: Civil defence and current expenditures on previous military activities, such as veterans' benefits [</w:t>
      </w:r>
      <w:proofErr w:type="spellStart"/>
      <w:r>
        <w:t>ie</w:t>
      </w:r>
      <w:proofErr w:type="spellEnd"/>
      <w:r>
        <w:t xml:space="preserve"> </w:t>
      </w:r>
      <w:proofErr w:type="gramStart"/>
      <w:r>
        <w:t>pensions ]</w:t>
      </w:r>
      <w:proofErr w:type="gramEnd"/>
      <w:r>
        <w:t>, demobilization, conversion and weapon destruction.</w:t>
      </w:r>
    </w:p>
    <w:p w:rsidR="00672741" w:rsidRDefault="00672741" w:rsidP="00672741">
      <w:r>
        <w:t>----------------------------------------------------------------------------------</w:t>
      </w:r>
    </w:p>
    <w:p w:rsidR="00672741" w:rsidRDefault="00672741" w:rsidP="00672741">
      <w:r>
        <w:t>Further references:</w:t>
      </w:r>
    </w:p>
    <w:p w:rsidR="00672741" w:rsidRDefault="00672741" w:rsidP="00672741">
      <w:r>
        <w:t>Institute for Strategic Studies:   Top 15 Defence Budgets 2019[4</w:t>
      </w:r>
      <w:proofErr w:type="gramStart"/>
      <w:r>
        <w:t>]  NB</w:t>
      </w:r>
      <w:proofErr w:type="gramEnd"/>
      <w:r>
        <w:t xml:space="preserve"> Budget not actual</w:t>
      </w:r>
    </w:p>
    <w:p w:rsidR="00672741" w:rsidRDefault="00672741" w:rsidP="00672741">
      <w:r>
        <w:t>https://www.iiss.org/-/media/images/comment/military-balance-blog/2020/02/new-defence-budgets-and-expenditure-2019.jpg?h=586&amp;la=en&amp;mw=865&amp;w=865&amp;hash=FFC0A4DBDC2F9F9DF53D890823D6F0073CA75ABF</w:t>
      </w:r>
    </w:p>
    <w:p w:rsidR="00672741" w:rsidRDefault="00672741" w:rsidP="00672741">
      <w:r>
        <w:t xml:space="preserve">Here the </w:t>
      </w:r>
      <w:r>
        <w:t>United Kingdom</w:t>
      </w:r>
      <w:r>
        <w:t xml:space="preserve"> military expenditure, including military pensions is listed as </w:t>
      </w:r>
    </w:p>
    <w:p w:rsidR="00672741" w:rsidRDefault="00672741" w:rsidP="00672741">
      <w:proofErr w:type="gramStart"/>
      <w:r>
        <w:t>$5</w:t>
      </w:r>
      <w:r>
        <w:t>4.8 billion (Equivalent to approx. £45 billion) per year.</w:t>
      </w:r>
      <w:proofErr w:type="gramEnd"/>
    </w:p>
    <w:p w:rsidR="00672741" w:rsidRDefault="00672741" w:rsidP="00672741">
      <w:r>
        <w:t>-----------------------------------------------------------------------------------------</w:t>
      </w:r>
      <w:bookmarkStart w:id="0" w:name="_GoBack"/>
      <w:bookmarkEnd w:id="0"/>
    </w:p>
    <w:p w:rsidR="00672741" w:rsidRDefault="00672741" w:rsidP="00672741">
      <w:r w:rsidRPr="00672741">
        <w:rPr>
          <w:b/>
        </w:rPr>
        <w:t>Overall</w:t>
      </w:r>
      <w:r>
        <w:t>, Europe’s defence spending in 2019 rose by 4.2% compared with 2018.</w:t>
      </w:r>
    </w:p>
    <w:p w:rsidR="00672741" w:rsidRDefault="00672741" w:rsidP="00672741">
      <w:r>
        <w:t>These increases in Europe are part of an international trend. Global defence spending rose by 4.0% in real terms compared to 2018</w:t>
      </w:r>
    </w:p>
    <w:p w:rsidR="00672741" w:rsidRDefault="00672741" w:rsidP="00672741">
      <w:r>
        <w:t>In 2019, defence spending by both China and the US rose by 6.6%</w:t>
      </w:r>
    </w:p>
    <w:p w:rsidR="00672741" w:rsidRDefault="00672741" w:rsidP="00672741">
      <w:r>
        <w:t>T</w:t>
      </w:r>
      <w:r>
        <w:t>he US increase alone – at US$53.4bn – almost equalled the UK’s entire 2019 defence budget of US$54.8bn.</w:t>
      </w:r>
    </w:p>
    <w:sectPr w:rsidR="00672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A7A"/>
    <w:multiLevelType w:val="hybridMultilevel"/>
    <w:tmpl w:val="E838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41"/>
    <w:rsid w:val="00672741"/>
    <w:rsid w:val="00A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7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7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pri.org/databases/milex/sources-and-methods#definition-of-military-expendi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o.int/nato_static_fl2014/assets/pdf/pdf_2019_11/20191129_pr-2019-123-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Paxchristi</dc:creator>
  <cp:lastModifiedBy>Director Paxchristi</cp:lastModifiedBy>
  <cp:revision>1</cp:revision>
  <dcterms:created xsi:type="dcterms:W3CDTF">2020-04-27T11:20:00Z</dcterms:created>
  <dcterms:modified xsi:type="dcterms:W3CDTF">2020-04-27T11:38:00Z</dcterms:modified>
</cp:coreProperties>
</file>